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2" w:rsidRPr="00FE38E2" w:rsidRDefault="00FE38E2" w:rsidP="00FE38E2">
      <w:pPr>
        <w:spacing w:before="100" w:beforeAutospacing="1" w:after="12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FE38E2">
        <w:rPr>
          <w:rFonts w:cs="Times New Roman"/>
          <w:b/>
          <w:bCs/>
          <w:sz w:val="24"/>
          <w:szCs w:val="24"/>
        </w:rPr>
        <w:t xml:space="preserve">Comparative Politics Comprehensive Exam, </w:t>
      </w:r>
      <w:r w:rsidR="00A40ADE">
        <w:rPr>
          <w:rFonts w:cs="Times New Roman"/>
          <w:b/>
          <w:bCs/>
          <w:sz w:val="24"/>
          <w:szCs w:val="24"/>
        </w:rPr>
        <w:t>May</w:t>
      </w:r>
      <w:r w:rsidRPr="00FE38E2">
        <w:rPr>
          <w:rFonts w:cs="Times New Roman"/>
          <w:b/>
          <w:bCs/>
          <w:sz w:val="24"/>
          <w:szCs w:val="24"/>
        </w:rPr>
        <w:t xml:space="preserve"> 2013</w:t>
      </w:r>
    </w:p>
    <w:p w:rsidR="00FE38E2" w:rsidRPr="00FE38E2" w:rsidRDefault="00FE38E2" w:rsidP="00FE38E2">
      <w:pPr>
        <w:spacing w:before="100" w:beforeAutospacing="1" w:after="120"/>
        <w:rPr>
          <w:rFonts w:cs="Times New Roman"/>
          <w:sz w:val="24"/>
          <w:szCs w:val="24"/>
        </w:rPr>
      </w:pPr>
      <w:r w:rsidRPr="00FE38E2">
        <w:rPr>
          <w:rFonts w:cs="Times New Roman"/>
          <w:b/>
          <w:bCs/>
          <w:i/>
          <w:iCs/>
          <w:sz w:val="24"/>
          <w:szCs w:val="24"/>
        </w:rPr>
        <w:t>For the MAJOR:  Answer 4 questions.  You must answer one question in Part I and three questions in Part II.  Time: 8 hours.</w:t>
      </w:r>
    </w:p>
    <w:p w:rsidR="00FE38E2" w:rsidRPr="00FE38E2" w:rsidRDefault="00FE38E2" w:rsidP="00FE38E2">
      <w:pPr>
        <w:spacing w:before="100" w:beforeAutospacing="1" w:after="120"/>
        <w:rPr>
          <w:rFonts w:cs="Times New Roman"/>
          <w:sz w:val="24"/>
          <w:szCs w:val="24"/>
        </w:rPr>
      </w:pPr>
      <w:r w:rsidRPr="00FE38E2">
        <w:rPr>
          <w:rFonts w:cs="Times New Roman"/>
          <w:b/>
          <w:bCs/>
          <w:i/>
          <w:iCs/>
          <w:sz w:val="24"/>
          <w:szCs w:val="24"/>
        </w:rPr>
        <w:t>For the MINOR:  Answer 3 questions.  You must answer one question in Part I and two questions in Part II.  Time: 6 hours.</w:t>
      </w:r>
    </w:p>
    <w:p w:rsid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8E2" w:rsidRP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I: </w:t>
      </w:r>
      <w:r w:rsidRPr="00FE38E2">
        <w:rPr>
          <w:rFonts w:ascii="Times New Roman" w:eastAsia="Times New Roman" w:hAnsi="Times New Roman" w:cs="Times New Roman"/>
          <w:b/>
          <w:bCs/>
          <w:sz w:val="24"/>
          <w:szCs w:val="24"/>
        </w:rPr>
        <w:t>Methods</w:t>
      </w:r>
    </w:p>
    <w:p w:rsidR="00FE38E2" w:rsidRP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E2" w:rsidRDefault="00D13B3D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E38E2" w:rsidRPr="00FE38E2">
        <w:rPr>
          <w:rFonts w:ascii="Times New Roman" w:eastAsia="Times New Roman" w:hAnsi="Times New Roman" w:cs="Times New Roman"/>
          <w:sz w:val="24"/>
          <w:szCs w:val="24"/>
        </w:rPr>
        <w:t>How well does cross-national work in comparative politics deal with the question of deeper historical causes and preconditions, when trying to demonstrate the importance of particular ‘institutions’ on levels of conflict or democracy?</w:t>
      </w:r>
    </w:p>
    <w:p w:rsidR="00D13B3D" w:rsidRDefault="00D13B3D" w:rsidP="00D13B3D">
      <w:pPr>
        <w:spacing w:before="100" w:beforeAutospacing="1" w:after="100" w:afterAutospacing="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2) </w:t>
      </w:r>
      <w:r w:rsidRPr="00D13B3D">
        <w:rPr>
          <w:rFonts w:ascii="Times" w:hAnsi="Times" w:cs="Times New Roman"/>
          <w:sz w:val="24"/>
          <w:szCs w:val="24"/>
        </w:rPr>
        <w:t>In recent years scholars of comparative politics have developed an interest in field experiments. Is randomization possible in the social sciences</w:t>
      </w:r>
      <w:r>
        <w:rPr>
          <w:rFonts w:ascii="Times" w:hAnsi="Times" w:cs="Times New Roman"/>
          <w:sz w:val="24"/>
          <w:szCs w:val="24"/>
        </w:rPr>
        <w:t>?</w:t>
      </w:r>
      <w:r w:rsidRPr="00D13B3D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How should field experiments be utilized, if at all, by scholars of comparative politics?</w:t>
      </w:r>
    </w:p>
    <w:p w:rsidR="00D13B3D" w:rsidRDefault="00D13B3D" w:rsidP="00D13B3D">
      <w:pPr>
        <w:rPr>
          <w:rFonts w:ascii="Times New Roman" w:eastAsia="Times New Roman" w:hAnsi="Times New Roman" w:cs="Times New Roman"/>
          <w:sz w:val="24"/>
          <w:szCs w:val="24"/>
        </w:rPr>
      </w:pPr>
      <w:r w:rsidRPr="00D13B3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42E1E">
        <w:rPr>
          <w:rFonts w:ascii="Times New Roman" w:eastAsia="Times New Roman" w:hAnsi="Times New Roman" w:cs="Times New Roman"/>
          <w:sz w:val="24"/>
          <w:szCs w:val="24"/>
        </w:rPr>
        <w:t>Imagine that you are about to submit a research proposal to a major funder on a topic of your choice</w:t>
      </w:r>
      <w:r w:rsidRPr="00D13B3D">
        <w:rPr>
          <w:rFonts w:ascii="Times New Roman" w:eastAsia="Times New Roman" w:hAnsi="Times New Roman" w:cs="Times New Roman"/>
          <w:sz w:val="24"/>
          <w:szCs w:val="24"/>
        </w:rPr>
        <w:t xml:space="preserve">. In crafting your </w:t>
      </w:r>
      <w:r w:rsidR="00D42E1E">
        <w:rPr>
          <w:rFonts w:ascii="Times New Roman" w:eastAsia="Times New Roman" w:hAnsi="Times New Roman" w:cs="Times New Roman"/>
          <w:sz w:val="24"/>
          <w:szCs w:val="24"/>
        </w:rPr>
        <w:t xml:space="preserve">proposal, </w:t>
      </w:r>
      <w:r w:rsidRPr="00D13B3D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D42E1E">
        <w:rPr>
          <w:rFonts w:ascii="Times New Roman" w:eastAsia="Times New Roman" w:hAnsi="Times New Roman" w:cs="Times New Roman"/>
          <w:sz w:val="24"/>
          <w:szCs w:val="24"/>
        </w:rPr>
        <w:t xml:space="preserve">the research methods you think would be most useful for testing your argument, including but not limited to a </w:t>
      </w:r>
      <w:r w:rsidRPr="00D13B3D">
        <w:rPr>
          <w:rFonts w:ascii="Times New Roman" w:eastAsia="Times New Roman" w:hAnsi="Times New Roman" w:cs="Times New Roman"/>
          <w:sz w:val="24"/>
          <w:szCs w:val="24"/>
        </w:rPr>
        <w:t>case study,</w:t>
      </w:r>
      <w:r w:rsidR="00D42E1E">
        <w:rPr>
          <w:rFonts w:ascii="Times New Roman" w:eastAsia="Times New Roman" w:hAnsi="Times New Roman" w:cs="Times New Roman"/>
          <w:sz w:val="24"/>
          <w:szCs w:val="24"/>
        </w:rPr>
        <w:t xml:space="preserve"> process tracing, a paired comparison, a </w:t>
      </w:r>
      <w:r w:rsidRPr="00D13B3D">
        <w:rPr>
          <w:rFonts w:ascii="Times New Roman" w:eastAsia="Times New Roman" w:hAnsi="Times New Roman" w:cs="Times New Roman"/>
          <w:sz w:val="24"/>
          <w:szCs w:val="24"/>
        </w:rPr>
        <w:t>statistical analysis</w:t>
      </w:r>
      <w:r w:rsidR="00D42E1E">
        <w:rPr>
          <w:rFonts w:ascii="Times New Roman" w:eastAsia="Times New Roman" w:hAnsi="Times New Roman" w:cs="Times New Roman"/>
          <w:sz w:val="24"/>
          <w:szCs w:val="24"/>
        </w:rPr>
        <w:t xml:space="preserve"> or a field experiment</w:t>
      </w:r>
      <w:r w:rsidRPr="00D13B3D">
        <w:rPr>
          <w:rFonts w:ascii="Times New Roman" w:eastAsia="Times New Roman" w:hAnsi="Times New Roman" w:cs="Times New Roman"/>
          <w:sz w:val="24"/>
          <w:szCs w:val="24"/>
        </w:rPr>
        <w:t>. In pursuing this research plan, what are the most important methodological issues that you are likely to confront, and how would you resolve them? </w:t>
      </w:r>
    </w:p>
    <w:p w:rsidR="00A40ADE" w:rsidRPr="00D13B3D" w:rsidRDefault="00A40ADE" w:rsidP="00D13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8E2" w:rsidRP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II: </w:t>
      </w:r>
      <w:r w:rsidRPr="00FE38E2">
        <w:rPr>
          <w:rFonts w:ascii="Times New Roman" w:eastAsia="Times New Roman" w:hAnsi="Times New Roman" w:cs="Times New Roman"/>
          <w:b/>
          <w:bCs/>
          <w:sz w:val="24"/>
          <w:szCs w:val="24"/>
        </w:rPr>
        <w:t>Substantive </w:t>
      </w:r>
    </w:p>
    <w:p w:rsidR="00FE38E2" w:rsidRP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8E2" w:rsidRPr="00FE38E2" w:rsidRDefault="00D42E1E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E38E2" w:rsidRPr="00FE38E2">
        <w:rPr>
          <w:rFonts w:ascii="Times New Roman" w:eastAsia="Times New Roman" w:hAnsi="Times New Roman" w:cs="Times New Roman"/>
          <w:sz w:val="24"/>
          <w:szCs w:val="24"/>
        </w:rPr>
        <w:t>Which theories of comparative politics can help us best analyze the political implications of the European debt crisis?</w:t>
      </w:r>
    </w:p>
    <w:p w:rsidR="00FE38E2" w:rsidRPr="00FE38E2" w:rsidRDefault="00FE38E2" w:rsidP="00FE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F1" w:rsidRPr="00A40ADE" w:rsidRDefault="00D42E1E" w:rsidP="0078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E38E2" w:rsidRPr="00FE38E2">
        <w:rPr>
          <w:rFonts w:ascii="Times New Roman" w:eastAsia="Times New Roman" w:hAnsi="Times New Roman" w:cs="Times New Roman"/>
          <w:sz w:val="24"/>
          <w:szCs w:val="24"/>
        </w:rPr>
        <w:t>What explains the changes in patterns of political corruption, patronage, and clientelism over time and across countries?</w:t>
      </w:r>
    </w:p>
    <w:p w:rsidR="00787CF1" w:rsidRPr="00A40ADE" w:rsidRDefault="00787CF1" w:rsidP="0078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1E" w:rsidRPr="00A40ADE" w:rsidRDefault="00787CF1" w:rsidP="00D42E1E">
      <w:pPr>
        <w:rPr>
          <w:rFonts w:ascii="Times New Roman" w:hAnsi="Times New Roman" w:cs="Times New Roman"/>
          <w:b/>
          <w:sz w:val="24"/>
          <w:szCs w:val="24"/>
        </w:rPr>
      </w:pPr>
      <w:r w:rsidRPr="00A40ADE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42E1E" w:rsidRPr="00A40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ADE">
        <w:rPr>
          <w:rFonts w:ascii="Times New Roman" w:eastAsia="Times New Roman" w:hAnsi="Times New Roman" w:cs="Times New Roman"/>
          <w:sz w:val="24"/>
          <w:szCs w:val="24"/>
        </w:rPr>
        <w:t xml:space="preserve">What makes a party an “ethnic party”? Are ethnic parties fundamentally different than other types of parties and, if so, how do they affect campaigns and elections over time? </w:t>
      </w:r>
    </w:p>
    <w:p w:rsidR="00D42E1E" w:rsidRPr="00A40ADE" w:rsidRDefault="00787CF1" w:rsidP="00D42E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0ADE">
        <w:rPr>
          <w:rFonts w:ascii="Times New Roman" w:hAnsi="Times New Roman" w:cs="Times New Roman"/>
          <w:sz w:val="24"/>
          <w:szCs w:val="24"/>
        </w:rPr>
        <w:t>4) Is political culture still a viable field of research within comparative politics? Or can other theories do just as well at explaining political outcomes that a cultural approach purports to explain?</w:t>
      </w:r>
    </w:p>
    <w:p w:rsidR="00A40ADE" w:rsidRPr="00A40ADE" w:rsidRDefault="00787CF1" w:rsidP="00787CF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0ADE">
        <w:rPr>
          <w:rFonts w:ascii="Times New Roman" w:hAnsi="Times New Roman" w:cs="Times New Roman"/>
          <w:sz w:val="24"/>
          <w:szCs w:val="24"/>
        </w:rPr>
        <w:lastRenderedPageBreak/>
        <w:t xml:space="preserve">5) What is the relationship between democracy and inequality? Does democracy tend to promote </w:t>
      </w:r>
      <w:r w:rsidR="00A40ADE" w:rsidRPr="00A40ADE">
        <w:rPr>
          <w:rFonts w:ascii="Times New Roman" w:hAnsi="Times New Roman" w:cs="Times New Roman"/>
          <w:sz w:val="24"/>
          <w:szCs w:val="24"/>
        </w:rPr>
        <w:t xml:space="preserve">greater distribution of wealth? Why or why not? </w:t>
      </w:r>
    </w:p>
    <w:p w:rsidR="00A40ADE" w:rsidRPr="00A40ADE" w:rsidRDefault="00A40ADE" w:rsidP="00787C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40AD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7CF1" w:rsidRPr="00A40ADE">
        <w:rPr>
          <w:rFonts w:ascii="Times New Roman" w:eastAsia="Times New Roman" w:hAnsi="Times New Roman" w:cs="Times New Roman"/>
          <w:sz w:val="24"/>
          <w:szCs w:val="24"/>
        </w:rPr>
        <w:t>) Which</w:t>
      </w:r>
      <w:r w:rsidRPr="00A40ADE">
        <w:rPr>
          <w:rFonts w:ascii="Times New Roman" w:eastAsia="Times New Roman" w:hAnsi="Times New Roman" w:cs="Times New Roman"/>
          <w:sz w:val="24"/>
          <w:szCs w:val="24"/>
        </w:rPr>
        <w:t xml:space="preserve"> political</w:t>
      </w:r>
      <w:r w:rsidR="00787CF1" w:rsidRPr="00A40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ADE">
        <w:rPr>
          <w:rFonts w:ascii="Times New Roman" w:eastAsia="Times New Roman" w:hAnsi="Times New Roman" w:cs="Times New Roman"/>
          <w:sz w:val="24"/>
          <w:szCs w:val="24"/>
        </w:rPr>
        <w:t>institutions</w:t>
      </w:r>
      <w:r w:rsidR="00787CF1" w:rsidRPr="00A40ADE">
        <w:rPr>
          <w:rFonts w:ascii="Times New Roman" w:eastAsia="Times New Roman" w:hAnsi="Times New Roman" w:cs="Times New Roman"/>
          <w:sz w:val="24"/>
          <w:szCs w:val="24"/>
        </w:rPr>
        <w:t xml:space="preserve"> do you </w:t>
      </w:r>
      <w:r w:rsidRPr="00A40ADE">
        <w:rPr>
          <w:rFonts w:ascii="Times New Roman" w:eastAsia="Times New Roman" w:hAnsi="Times New Roman" w:cs="Times New Roman"/>
          <w:sz w:val="24"/>
          <w:szCs w:val="24"/>
        </w:rPr>
        <w:t>think are most</w:t>
      </w:r>
      <w:r w:rsidR="00787CF1" w:rsidRPr="00A40ADE"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r w:rsidRPr="00A40ADE">
        <w:rPr>
          <w:rFonts w:ascii="Times New Roman" w:eastAsia="Times New Roman" w:hAnsi="Times New Roman" w:cs="Times New Roman"/>
          <w:sz w:val="24"/>
          <w:szCs w:val="24"/>
        </w:rPr>
        <w:t>in promoting</w:t>
      </w:r>
      <w:r w:rsidR="00787CF1" w:rsidRPr="00A40ADE">
        <w:rPr>
          <w:rFonts w:ascii="Times New Roman" w:eastAsia="Times New Roman" w:hAnsi="Times New Roman" w:cs="Times New Roman"/>
          <w:sz w:val="24"/>
          <w:szCs w:val="24"/>
        </w:rPr>
        <w:t xml:space="preserve"> economic development? Assess the theoretical and empirical literature linking the </w:t>
      </w:r>
      <w:r w:rsidRPr="00A40ADE">
        <w:rPr>
          <w:rFonts w:ascii="Times New Roman" w:eastAsia="Times New Roman" w:hAnsi="Times New Roman" w:cs="Times New Roman"/>
          <w:sz w:val="24"/>
          <w:szCs w:val="24"/>
        </w:rPr>
        <w:t xml:space="preserve">institutions and economic growth. </w:t>
      </w:r>
    </w:p>
    <w:p w:rsidR="00D42E1E" w:rsidRPr="00FE38E2" w:rsidRDefault="00A40ADE" w:rsidP="00A40A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DE">
        <w:rPr>
          <w:rFonts w:ascii="Times New Roman" w:eastAsia="Times New Roman" w:hAnsi="Times New Roman" w:cs="Times New Roman"/>
          <w:sz w:val="24"/>
          <w:szCs w:val="24"/>
        </w:rPr>
        <w:t xml:space="preserve">7) What is a ‘hybrid regime’? Is the category ‘hybrid’ useful, or should we simply analyze regimes on a continuum from most democratic to most authoritarian? </w:t>
      </w:r>
      <w:r w:rsidRPr="00A40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1F73" w:rsidRDefault="005E1F73"/>
    <w:sectPr w:rsidR="005E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E2"/>
    <w:rsid w:val="0043690E"/>
    <w:rsid w:val="005E1F73"/>
    <w:rsid w:val="00787CF1"/>
    <w:rsid w:val="00A40ADE"/>
    <w:rsid w:val="00D13B3D"/>
    <w:rsid w:val="00D42E1E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Teitelbaum</dc:creator>
  <cp:lastModifiedBy>Lindsay Pehmoeller</cp:lastModifiedBy>
  <cp:revision>2</cp:revision>
  <dcterms:created xsi:type="dcterms:W3CDTF">2013-05-23T19:20:00Z</dcterms:created>
  <dcterms:modified xsi:type="dcterms:W3CDTF">2013-05-23T19:20:00Z</dcterms:modified>
</cp:coreProperties>
</file>