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CFDB" w14:textId="77777777" w:rsidR="009442DD" w:rsidRPr="009442DD" w:rsidRDefault="009442DD" w:rsidP="009442DD">
      <w:pPr>
        <w:jc w:val="center"/>
        <w:rPr>
          <w:b/>
        </w:rPr>
      </w:pPr>
      <w:bookmarkStart w:id="0" w:name="_GoBack"/>
      <w:bookmarkEnd w:id="0"/>
      <w:r w:rsidRPr="009442DD">
        <w:rPr>
          <w:b/>
        </w:rPr>
        <w:t>Ph.D. Comprehensive Examination</w:t>
      </w:r>
    </w:p>
    <w:p w14:paraId="1127C5D3" w14:textId="77FDAE2E" w:rsidR="009442DD" w:rsidRPr="009442DD" w:rsidRDefault="0024072D" w:rsidP="009442DD">
      <w:pPr>
        <w:jc w:val="center"/>
        <w:rPr>
          <w:b/>
          <w:i/>
          <w:iCs/>
        </w:rPr>
      </w:pPr>
      <w:r>
        <w:rPr>
          <w:b/>
          <w:i/>
          <w:iCs/>
        </w:rPr>
        <w:t>PUBLIC POLICY</w:t>
      </w:r>
    </w:p>
    <w:p w14:paraId="3DDCEB25" w14:textId="52A1F856" w:rsidR="009442DD" w:rsidRPr="009442DD" w:rsidRDefault="0024072D" w:rsidP="009442DD">
      <w:pPr>
        <w:jc w:val="center"/>
        <w:rPr>
          <w:b/>
        </w:rPr>
      </w:pPr>
      <w:r>
        <w:rPr>
          <w:b/>
        </w:rPr>
        <w:t>September</w:t>
      </w:r>
      <w:r w:rsidR="009442DD" w:rsidRPr="009442DD">
        <w:rPr>
          <w:b/>
        </w:rPr>
        <w:t xml:space="preserve"> 2013</w:t>
      </w:r>
    </w:p>
    <w:p w14:paraId="5F35CCD2" w14:textId="77777777" w:rsidR="009442DD" w:rsidRPr="009442DD" w:rsidRDefault="009442DD" w:rsidP="009442DD"/>
    <w:p w14:paraId="2DFF8116" w14:textId="77777777" w:rsidR="009442DD" w:rsidRPr="009442DD" w:rsidRDefault="009442DD" w:rsidP="009442DD">
      <w:pPr>
        <w:rPr>
          <w:b/>
        </w:rPr>
      </w:pPr>
      <w:r w:rsidRPr="009442DD">
        <w:rPr>
          <w:b/>
        </w:rPr>
        <w:t xml:space="preserve">Instructions: </w:t>
      </w:r>
    </w:p>
    <w:p w14:paraId="3E07F8F1" w14:textId="77777777" w:rsidR="009442DD" w:rsidRPr="009442DD" w:rsidRDefault="009442DD" w:rsidP="009442DD"/>
    <w:p w14:paraId="52E6081F" w14:textId="1DF61CB4" w:rsidR="009442DD" w:rsidRPr="009442DD" w:rsidRDefault="009442DD" w:rsidP="009442DD">
      <w:r w:rsidRPr="009442DD">
        <w:t xml:space="preserve">Please respond to </w:t>
      </w:r>
      <w:r>
        <w:t>two</w:t>
      </w:r>
      <w:r w:rsidRPr="009442DD">
        <w:t xml:space="preserve"> of the following questions,</w:t>
      </w:r>
      <w:r>
        <w:t xml:space="preserve"> one</w:t>
      </w:r>
      <w:r w:rsidRPr="009442DD">
        <w:t xml:space="preserve"> from Part I and</w:t>
      </w:r>
      <w:r>
        <w:t xml:space="preserve"> one</w:t>
      </w:r>
      <w:r w:rsidRPr="009442DD">
        <w:t xml:space="preserve"> from Part II. </w:t>
      </w:r>
      <w:r>
        <w:t>You have up to five</w:t>
      </w:r>
      <w:r w:rsidRPr="009442DD">
        <w:t xml:space="preserve"> hours to complete the examination. </w:t>
      </w:r>
    </w:p>
    <w:p w14:paraId="5DD26D8B" w14:textId="77777777" w:rsidR="009442DD" w:rsidRPr="009442DD" w:rsidRDefault="009442DD" w:rsidP="009442DD"/>
    <w:p w14:paraId="6CC156FE" w14:textId="6B0B8976" w:rsidR="009442DD" w:rsidRPr="009442DD" w:rsidRDefault="009442DD" w:rsidP="009442DD">
      <w:r w:rsidRPr="009442DD">
        <w:t xml:space="preserve">Keep the following in mind when constructing your essays. First, you should articulate a coherent argument in answering each question. Merely demonstrating that you have read a literature is insufficient for answering these questions satisfactorily. Second, you should view the examination as an opportunity to demonstrate your understanding of multiple </w:t>
      </w:r>
      <w:r>
        <w:t>literatures in the field of public policy</w:t>
      </w:r>
      <w:r w:rsidRPr="009442DD">
        <w:t>. Because your examination will be evaluated on its overall comprehensiveness, you should select questions and formulate responses that demonstrate the breadth of your preparation. Third, rough cites to promi</w:t>
      </w:r>
      <w:r>
        <w:t>nent works (for example, “</w:t>
      </w:r>
      <w:proofErr w:type="spellStart"/>
      <w:r>
        <w:t>Kingdon’s</w:t>
      </w:r>
      <w:proofErr w:type="spellEnd"/>
      <w:r>
        <w:t xml:space="preserve"> book on policy agendas</w:t>
      </w:r>
      <w:r w:rsidRPr="009442DD">
        <w:t xml:space="preserve">”) are acceptable. </w:t>
      </w:r>
    </w:p>
    <w:p w14:paraId="621373BB" w14:textId="77777777" w:rsidR="009442DD" w:rsidRDefault="009442DD" w:rsidP="009442DD"/>
    <w:p w14:paraId="34A552BB" w14:textId="45638D4D" w:rsidR="009442DD" w:rsidRPr="009442DD" w:rsidRDefault="009442DD" w:rsidP="009442DD">
      <w:pPr>
        <w:rPr>
          <w:b/>
        </w:rPr>
      </w:pPr>
      <w:r>
        <w:rPr>
          <w:b/>
        </w:rPr>
        <w:t>Part I:</w:t>
      </w:r>
    </w:p>
    <w:p w14:paraId="1F4BC964" w14:textId="77777777" w:rsidR="009442DD" w:rsidRPr="009442DD" w:rsidRDefault="009442DD" w:rsidP="009442DD"/>
    <w:p w14:paraId="1C5D10B6" w14:textId="0C14F834" w:rsidR="009442DD" w:rsidRDefault="009442DD" w:rsidP="009442DD">
      <w:r>
        <w:t xml:space="preserve">1. </w:t>
      </w:r>
      <w:r w:rsidRPr="009442DD">
        <w:t>You are taking the minor comprehensive exam</w:t>
      </w:r>
      <w:r>
        <w:t>ination</w:t>
      </w:r>
      <w:r w:rsidRPr="009442DD">
        <w:t xml:space="preserve"> f</w:t>
      </w:r>
      <w:r>
        <w:t xml:space="preserve">or the public policy subfield. </w:t>
      </w:r>
      <w:r w:rsidRPr="009442DD">
        <w:t>Do we need a subfield of publi</w:t>
      </w:r>
      <w:r>
        <w:t>c policy in political science? Why or why not?  </w:t>
      </w:r>
      <w:r w:rsidRPr="009442DD">
        <w:t>What do policy scholars contribute above and beyond scholars of</w:t>
      </w:r>
      <w:r>
        <w:t xml:space="preserve"> political behavior and institutions</w:t>
      </w:r>
      <w:r w:rsidRPr="009442DD">
        <w:t xml:space="preserve"> in American</w:t>
      </w:r>
      <w:r>
        <w:t xml:space="preserve"> politics, </w:t>
      </w:r>
      <w:r w:rsidRPr="009442DD">
        <w:t>comparative politics</w:t>
      </w:r>
      <w:r>
        <w:t>, and international relations</w:t>
      </w:r>
      <w:r w:rsidRPr="009442DD">
        <w:t>?</w:t>
      </w:r>
    </w:p>
    <w:p w14:paraId="3DA0D8E2" w14:textId="77777777" w:rsidR="009442DD" w:rsidRDefault="009442DD" w:rsidP="009442DD"/>
    <w:p w14:paraId="30A2A29E" w14:textId="632B7C66" w:rsidR="009442DD" w:rsidRDefault="009442DD" w:rsidP="009442DD">
      <w:r>
        <w:t xml:space="preserve">2. </w:t>
      </w:r>
      <w:r w:rsidRPr="009442DD">
        <w:t>For many decades, there have been debates regarding the extent to which rationality can and/or should be brought in</w:t>
      </w:r>
      <w:r>
        <w:t xml:space="preserve">to government decision making. </w:t>
      </w:r>
      <w:r w:rsidRPr="009442DD">
        <w:t>Construct an essay in which you lay out the major schools of thought regarding rationality in public policy.</w:t>
      </w:r>
      <w:r>
        <w:t xml:space="preserve"> </w:t>
      </w:r>
      <w:r w:rsidRPr="009442DD">
        <w:t>What are the similarities and differences in these schools of thought, both in terms of their orientations toward rationality and their conclusions regarding the relevance of rational</w:t>
      </w:r>
      <w:r>
        <w:t>ity in public decision making?</w:t>
      </w:r>
      <w:r w:rsidR="00F86363">
        <w:t xml:space="preserve"> </w:t>
      </w:r>
      <w:r w:rsidR="00F86363" w:rsidRPr="00F86363">
        <w:t>In the end, how promising are these respective accounts of rationality in providing a basis for reforming the policymaking process?</w:t>
      </w:r>
    </w:p>
    <w:p w14:paraId="16502FB6" w14:textId="77777777" w:rsidR="00F86363" w:rsidRDefault="00F86363" w:rsidP="009442DD"/>
    <w:p w14:paraId="5EAD2F6A" w14:textId="156A8CB0" w:rsidR="009442DD" w:rsidRPr="009442DD" w:rsidRDefault="009442DD" w:rsidP="009442DD">
      <w:r>
        <w:rPr>
          <w:b/>
        </w:rPr>
        <w:t>Part II:</w:t>
      </w:r>
    </w:p>
    <w:p w14:paraId="3956DB47" w14:textId="77777777" w:rsidR="009442DD" w:rsidRPr="009442DD" w:rsidRDefault="009442DD" w:rsidP="009442DD"/>
    <w:p w14:paraId="1B0DE5CE" w14:textId="378E2448" w:rsidR="005C4A07" w:rsidRDefault="009442DD" w:rsidP="009442DD">
      <w:r>
        <w:t>1</w:t>
      </w:r>
      <w:r w:rsidRPr="009442DD">
        <w:t>. </w:t>
      </w:r>
      <w:r w:rsidR="0024072D">
        <w:t>Some</w:t>
      </w:r>
      <w:r w:rsidRPr="009442DD">
        <w:t xml:space="preserve"> le</w:t>
      </w:r>
      <w:r>
        <w:t>ading theories of policymaking</w:t>
      </w:r>
      <w:r w:rsidR="0024072D">
        <w:t xml:space="preserve">, notably </w:t>
      </w:r>
      <w:r w:rsidRPr="009442DD">
        <w:t>the garbage can model</w:t>
      </w:r>
      <w:r>
        <w:t>,</w:t>
      </w:r>
      <w:r w:rsidRPr="009442DD">
        <w:t xml:space="preserve"> the policy streams model</w:t>
      </w:r>
      <w:r>
        <w:t xml:space="preserve">, </w:t>
      </w:r>
      <w:r w:rsidRPr="009442DD">
        <w:t>and t</w:t>
      </w:r>
      <w:r>
        <w:t>he advocacy coalition framework</w:t>
      </w:r>
      <w:r w:rsidR="0024072D">
        <w:t xml:space="preserve">, have </w:t>
      </w:r>
      <w:r w:rsidRPr="009442DD">
        <w:t>been criticized for explaining too much, and ther</w:t>
      </w:r>
      <w:r>
        <w:t xml:space="preserve">efore not explaining anything. </w:t>
      </w:r>
      <w:r w:rsidRPr="009442DD">
        <w:t>Put differently, some critics cl</w:t>
      </w:r>
      <w:r w:rsidR="0024072D">
        <w:t>aim that the implications of such</w:t>
      </w:r>
      <w:r w:rsidRPr="009442DD">
        <w:t xml:space="preserve"> </w:t>
      </w:r>
      <w:r w:rsidR="0024072D">
        <w:t xml:space="preserve">policymaking theories are not testable. </w:t>
      </w:r>
      <w:r w:rsidR="00F86363">
        <w:t>Construct an essay in which you summarize and critically evaluate these theories. To what extent do y</w:t>
      </w:r>
      <w:r w:rsidR="0024072D">
        <w:t xml:space="preserve">ou </w:t>
      </w:r>
      <w:r w:rsidRPr="009442DD">
        <w:t>t</w:t>
      </w:r>
      <w:r w:rsidR="0024072D">
        <w:t xml:space="preserve">hink </w:t>
      </w:r>
      <w:r w:rsidR="00F86363">
        <w:t>that critics are accurate in their assessments?</w:t>
      </w:r>
    </w:p>
    <w:p w14:paraId="44ADAA2C" w14:textId="77777777" w:rsidR="00F86363" w:rsidRPr="009442DD" w:rsidRDefault="00F86363" w:rsidP="009442DD"/>
    <w:p w14:paraId="3A5D2494" w14:textId="27E795F6" w:rsidR="008F58B4" w:rsidRPr="009442DD" w:rsidRDefault="0024072D" w:rsidP="009442DD">
      <w:r>
        <w:t xml:space="preserve">2. </w:t>
      </w:r>
      <w:r w:rsidR="008F58B4" w:rsidRPr="009442DD">
        <w:t>Lawmakers, journalists, and political pundits have argued that bureaucrats wield too much authority in</w:t>
      </w:r>
      <w:r w:rsidR="0066013E" w:rsidRPr="009442DD">
        <w:t xml:space="preserve"> the making of public policy.</w:t>
      </w:r>
      <w:r>
        <w:t xml:space="preserve"> </w:t>
      </w:r>
      <w:r w:rsidR="008F58B4" w:rsidRPr="009442DD">
        <w:t>Construct an essay in which you</w:t>
      </w:r>
      <w:r w:rsidR="00F86363">
        <w:t xml:space="preserve"> first outline and then</w:t>
      </w:r>
      <w:r w:rsidR="008F58B4" w:rsidRPr="009442DD">
        <w:t xml:space="preserve"> critically evaluate</w:t>
      </w:r>
      <w:r w:rsidR="00F86363">
        <w:t xml:space="preserve"> t</w:t>
      </w:r>
      <w:r w:rsidR="008F58B4" w:rsidRPr="009442DD">
        <w:t xml:space="preserve">his argument, being sure to address the following questions from the perspective of </w:t>
      </w:r>
      <w:r w:rsidR="0066013E" w:rsidRPr="009442DD">
        <w:t xml:space="preserve">policy-oriented </w:t>
      </w:r>
      <w:r w:rsidR="008F58B4" w:rsidRPr="009442DD">
        <w:t xml:space="preserve">research in </w:t>
      </w:r>
      <w:r w:rsidR="0066013E" w:rsidRPr="009442DD">
        <w:t>political science</w:t>
      </w:r>
      <w:r>
        <w:t xml:space="preserve">. </w:t>
      </w:r>
      <w:r w:rsidR="008F58B4" w:rsidRPr="009442DD">
        <w:t>What are the origi</w:t>
      </w:r>
      <w:r>
        <w:t xml:space="preserve">ns of bureaucratic discretion? </w:t>
      </w:r>
      <w:r w:rsidR="008F58B4" w:rsidRPr="009442DD">
        <w:t>Under what conditions do bureaucrats enjoy substantial autonomy in</w:t>
      </w:r>
      <w:r w:rsidR="0066013E" w:rsidRPr="009442DD">
        <w:t xml:space="preserve"> policymaking</w:t>
      </w:r>
      <w:r>
        <w:t xml:space="preserve">? </w:t>
      </w:r>
      <w:r w:rsidR="008F58B4" w:rsidRPr="009442DD">
        <w:t xml:space="preserve">Who are the outside actors that typically do and do not </w:t>
      </w:r>
      <w:r w:rsidR="008F58B4" w:rsidRPr="009442DD">
        <w:lastRenderedPageBreak/>
        <w:t>participate</w:t>
      </w:r>
      <w:r>
        <w:t xml:space="preserve"> in bureaucratic policymaking? </w:t>
      </w:r>
      <w:r w:rsidR="008F58B4" w:rsidRPr="009442DD">
        <w:t>How successful are these various actors in influencing bureaucratic decision-</w:t>
      </w:r>
      <w:r>
        <w:t xml:space="preserve">making? </w:t>
      </w:r>
      <w:r w:rsidR="008F58B4" w:rsidRPr="009442DD">
        <w:t>What are the instruments that officials in the legislative, executive, and judicial branches utilize to influence the structure and process of</w:t>
      </w:r>
      <w:r>
        <w:t xml:space="preserve"> bureaucratic decision making? </w:t>
      </w:r>
      <w:r w:rsidR="008F58B4" w:rsidRPr="009442DD">
        <w:t>How effective are these instruments in managing authority delegated to the bureaucracy?</w:t>
      </w:r>
    </w:p>
    <w:p w14:paraId="22511EFB" w14:textId="77777777" w:rsidR="004F0919" w:rsidRPr="009442DD" w:rsidRDefault="004F0919" w:rsidP="009442DD"/>
    <w:p w14:paraId="2AEA45A8" w14:textId="70B44B54" w:rsidR="00B523C0" w:rsidRPr="009442DD" w:rsidRDefault="0024072D" w:rsidP="009442DD">
      <w:r>
        <w:t xml:space="preserve">3. </w:t>
      </w:r>
      <w:r w:rsidR="004F0919" w:rsidRPr="009442DD">
        <w:t>In recent years, the importance of networks in policymakin</w:t>
      </w:r>
      <w:r>
        <w:t xml:space="preserve">g has increased substantially. </w:t>
      </w:r>
      <w:r w:rsidR="004F0919" w:rsidRPr="009442DD">
        <w:t>For example, it is now the case that the vast majority of public programs require the involvement of multiple federal agencies</w:t>
      </w:r>
      <w:r w:rsidR="00844998" w:rsidRPr="009442DD">
        <w:t>, private sector entities</w:t>
      </w:r>
      <w:r w:rsidR="000467C2" w:rsidRPr="009442DD">
        <w:t>,</w:t>
      </w:r>
      <w:r w:rsidR="00844998" w:rsidRPr="009442DD">
        <w:t xml:space="preserve"> and/or nonprofit organizations</w:t>
      </w:r>
      <w:r>
        <w:t xml:space="preserve"> during implementation. </w:t>
      </w:r>
      <w:r w:rsidR="004F0919" w:rsidRPr="009442DD">
        <w:t>Construct an essay in which you address the following</w:t>
      </w:r>
      <w:r>
        <w:t xml:space="preserve"> questions regarding networks. </w:t>
      </w:r>
      <w:r w:rsidR="004F0919" w:rsidRPr="009442DD">
        <w:t>What are the ke</w:t>
      </w:r>
      <w:r>
        <w:t xml:space="preserve">y characteristics of networks? </w:t>
      </w:r>
      <w:r w:rsidR="004F0919" w:rsidRPr="009442DD">
        <w:t>How are networks similar to and differ</w:t>
      </w:r>
      <w:r>
        <w:t>ent from other forms of making</w:t>
      </w:r>
      <w:r w:rsidR="004F0919" w:rsidRPr="009442DD">
        <w:t xml:space="preserve"> policy (e</w:t>
      </w:r>
      <w:r>
        <w:t xml:space="preserve">.g., markets and hierarchies)? </w:t>
      </w:r>
      <w:r w:rsidR="004F0919" w:rsidRPr="009442DD">
        <w:t xml:space="preserve">In what specific ways have networks </w:t>
      </w:r>
      <w:r>
        <w:t xml:space="preserve">been utilized in policymaking? </w:t>
      </w:r>
      <w:r w:rsidR="004F0919" w:rsidRPr="009442DD">
        <w:t xml:space="preserve">What are the strengths and weaknesses of </w:t>
      </w:r>
      <w:r w:rsidR="00844998" w:rsidRPr="009442DD">
        <w:t xml:space="preserve">various theories </w:t>
      </w:r>
      <w:r w:rsidR="004F0919" w:rsidRPr="009442DD">
        <w:t xml:space="preserve">about </w:t>
      </w:r>
      <w:r>
        <w:t xml:space="preserve">networks? </w:t>
      </w:r>
      <w:r w:rsidR="004F0919" w:rsidRPr="009442DD">
        <w:t>In what ways have researchers applied concepts of network t</w:t>
      </w:r>
      <w:r>
        <w:t xml:space="preserve">heories in empirical research? </w:t>
      </w:r>
      <w:r w:rsidR="004F0919" w:rsidRPr="009442DD">
        <w:t>How successful have these empirical applications been in producing novel insight into policymaking?</w:t>
      </w:r>
    </w:p>
    <w:sectPr w:rsidR="00B523C0" w:rsidRPr="0094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4"/>
    <w:rsid w:val="00035C37"/>
    <w:rsid w:val="000467C2"/>
    <w:rsid w:val="00107368"/>
    <w:rsid w:val="001E754D"/>
    <w:rsid w:val="0024072D"/>
    <w:rsid w:val="00257D1B"/>
    <w:rsid w:val="004F0919"/>
    <w:rsid w:val="005C4A07"/>
    <w:rsid w:val="0066013E"/>
    <w:rsid w:val="00844998"/>
    <w:rsid w:val="008F58B4"/>
    <w:rsid w:val="009442DD"/>
    <w:rsid w:val="00B523C0"/>
    <w:rsid w:val="00BD3873"/>
    <w:rsid w:val="00C104A9"/>
    <w:rsid w:val="00EC060D"/>
    <w:rsid w:val="00F3488D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C1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B4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C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C3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B4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C3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C3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Balla</dc:creator>
  <cp:lastModifiedBy>Steven Balla</cp:lastModifiedBy>
  <cp:revision>2</cp:revision>
  <dcterms:created xsi:type="dcterms:W3CDTF">2013-09-10T17:52:00Z</dcterms:created>
  <dcterms:modified xsi:type="dcterms:W3CDTF">2013-09-10T17:52:00Z</dcterms:modified>
</cp:coreProperties>
</file>